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066B" w14:textId="71B03C55" w:rsidR="00260929" w:rsidRPr="000548BA" w:rsidRDefault="00260929" w:rsidP="00260929">
      <w:pPr>
        <w:contextualSpacing/>
        <w:rPr>
          <w:rFonts w:ascii="Arial" w:hAnsi="Arial" w:cs="Arial"/>
        </w:rPr>
      </w:pPr>
      <w:r w:rsidRPr="3144BEE7">
        <w:rPr>
          <w:rFonts w:ascii="Arial" w:hAnsi="Arial" w:cs="Arial"/>
          <w:b/>
          <w:bCs/>
        </w:rPr>
        <w:t>Job title:</w:t>
      </w:r>
      <w:r w:rsidRPr="3144BEE7">
        <w:rPr>
          <w:rFonts w:ascii="Arial" w:hAnsi="Arial" w:cs="Arial"/>
        </w:rPr>
        <w:t xml:space="preserve"> </w:t>
      </w:r>
      <w:r>
        <w:tab/>
      </w:r>
      <w:r w:rsidRPr="3144BEE7">
        <w:rPr>
          <w:rFonts w:ascii="Arial" w:hAnsi="Arial" w:cs="Arial"/>
        </w:rPr>
        <w:t>Finance Administrator</w:t>
      </w:r>
    </w:p>
    <w:p w14:paraId="71B40D1C" w14:textId="225ACA32" w:rsidR="00260929" w:rsidRPr="000548BA" w:rsidRDefault="00260929" w:rsidP="00260929">
      <w:pPr>
        <w:contextualSpacing/>
        <w:rPr>
          <w:rFonts w:ascii="Arial" w:hAnsi="Arial" w:cs="Arial"/>
        </w:rPr>
      </w:pPr>
      <w:r w:rsidRPr="000548BA">
        <w:rPr>
          <w:rFonts w:ascii="Arial" w:hAnsi="Arial" w:cs="Arial"/>
          <w:b/>
        </w:rPr>
        <w:t>Type:</w:t>
      </w:r>
      <w:r w:rsidRPr="000548BA">
        <w:rPr>
          <w:rFonts w:ascii="Arial" w:hAnsi="Arial" w:cs="Arial"/>
        </w:rPr>
        <w:t xml:space="preserve"> </w:t>
      </w:r>
      <w:r w:rsidRPr="000548BA">
        <w:rPr>
          <w:rFonts w:ascii="Arial" w:hAnsi="Arial" w:cs="Arial"/>
        </w:rPr>
        <w:tab/>
      </w:r>
      <w:r w:rsidRPr="000548BA">
        <w:rPr>
          <w:rFonts w:ascii="Arial" w:hAnsi="Arial" w:cs="Arial"/>
        </w:rPr>
        <w:tab/>
      </w:r>
      <w:r w:rsidR="00E95D43">
        <w:rPr>
          <w:rFonts w:ascii="Arial" w:hAnsi="Arial" w:cs="Arial"/>
        </w:rPr>
        <w:t>Part time 0.6 FTE</w:t>
      </w:r>
    </w:p>
    <w:p w14:paraId="2367EE00" w14:textId="77E12029" w:rsidR="00260929" w:rsidRPr="000548BA" w:rsidRDefault="00260929" w:rsidP="00260929">
      <w:pPr>
        <w:contextualSpacing/>
        <w:rPr>
          <w:rFonts w:ascii="Arial" w:hAnsi="Arial" w:cs="Arial"/>
        </w:rPr>
      </w:pPr>
      <w:r w:rsidRPr="000548BA">
        <w:rPr>
          <w:rFonts w:ascii="Arial" w:hAnsi="Arial" w:cs="Arial"/>
          <w:b/>
        </w:rPr>
        <w:t>Salary:</w:t>
      </w:r>
      <w:r w:rsidRPr="000548BA">
        <w:rPr>
          <w:rFonts w:ascii="Arial" w:hAnsi="Arial" w:cs="Arial"/>
        </w:rPr>
        <w:t xml:space="preserve"> </w:t>
      </w:r>
      <w:r w:rsidRPr="000548BA">
        <w:rPr>
          <w:rFonts w:ascii="Arial" w:hAnsi="Arial" w:cs="Arial"/>
        </w:rPr>
        <w:tab/>
        <w:t>£</w:t>
      </w:r>
      <w:r>
        <w:rPr>
          <w:rFonts w:ascii="Arial" w:hAnsi="Arial" w:cs="Arial"/>
        </w:rPr>
        <w:t>3</w:t>
      </w:r>
      <w:r w:rsidRPr="000548BA">
        <w:rPr>
          <w:rFonts w:ascii="Arial" w:hAnsi="Arial" w:cs="Arial"/>
        </w:rPr>
        <w:t>0-</w:t>
      </w:r>
      <w:r>
        <w:rPr>
          <w:rFonts w:ascii="Arial" w:hAnsi="Arial" w:cs="Arial"/>
        </w:rPr>
        <w:t>3</w:t>
      </w:r>
      <w:r w:rsidR="00E95D43">
        <w:rPr>
          <w:rFonts w:ascii="Arial" w:hAnsi="Arial" w:cs="Arial"/>
        </w:rPr>
        <w:t>2</w:t>
      </w:r>
      <w:r w:rsidRPr="000548BA">
        <w:rPr>
          <w:rFonts w:ascii="Arial" w:hAnsi="Arial" w:cs="Arial"/>
        </w:rPr>
        <w:t>,000</w:t>
      </w:r>
      <w:r>
        <w:rPr>
          <w:rFonts w:ascii="Arial" w:hAnsi="Arial" w:cs="Arial"/>
        </w:rPr>
        <w:t xml:space="preserve"> per annum</w:t>
      </w:r>
    </w:p>
    <w:p w14:paraId="65222F2B" w14:textId="557C345F" w:rsidR="00260929" w:rsidRPr="000548BA" w:rsidRDefault="00260929" w:rsidP="00003FA4">
      <w:pPr>
        <w:ind w:left="1440" w:hanging="1440"/>
        <w:contextualSpacing/>
        <w:rPr>
          <w:rFonts w:ascii="Arial" w:hAnsi="Arial" w:cs="Arial"/>
        </w:rPr>
      </w:pPr>
      <w:r w:rsidRPr="000548BA">
        <w:rPr>
          <w:rFonts w:ascii="Arial" w:hAnsi="Arial" w:cs="Arial"/>
          <w:b/>
        </w:rPr>
        <w:t>Location</w:t>
      </w:r>
      <w:r w:rsidRPr="000548BA">
        <w:rPr>
          <w:rFonts w:ascii="Arial" w:hAnsi="Arial" w:cs="Arial"/>
        </w:rPr>
        <w:t xml:space="preserve">: </w:t>
      </w:r>
      <w:r w:rsidRPr="000548BA">
        <w:rPr>
          <w:rFonts w:ascii="Arial" w:hAnsi="Arial" w:cs="Arial"/>
        </w:rPr>
        <w:tab/>
        <w:t>London, WC2A (</w:t>
      </w:r>
      <w:r w:rsidR="00EE03B8">
        <w:rPr>
          <w:rFonts w:ascii="Arial" w:hAnsi="Arial" w:cs="Arial"/>
        </w:rPr>
        <w:t>1-</w:t>
      </w:r>
      <w:r w:rsidR="00E95D43">
        <w:rPr>
          <w:rFonts w:ascii="Arial" w:hAnsi="Arial" w:cs="Arial"/>
        </w:rPr>
        <w:t>2</w:t>
      </w:r>
      <w:r w:rsidRPr="000548BA">
        <w:rPr>
          <w:rFonts w:ascii="Arial" w:hAnsi="Arial" w:cs="Arial"/>
        </w:rPr>
        <w:t xml:space="preserve"> days office-based</w:t>
      </w:r>
      <w:r w:rsidR="006F5A5B">
        <w:rPr>
          <w:rFonts w:ascii="Arial" w:hAnsi="Arial" w:cs="Arial"/>
        </w:rPr>
        <w:t>,</w:t>
      </w:r>
      <w:r w:rsidR="00003FA4">
        <w:rPr>
          <w:rFonts w:ascii="Arial" w:hAnsi="Arial" w:cs="Arial"/>
        </w:rPr>
        <w:t xml:space="preserve"> one must be a Thursday,</w:t>
      </w:r>
      <w:r w:rsidRPr="000548BA">
        <w:rPr>
          <w:rFonts w:ascii="Arial" w:hAnsi="Arial" w:cs="Arial"/>
        </w:rPr>
        <w:t xml:space="preserve"> and remote working)</w:t>
      </w:r>
    </w:p>
    <w:p w14:paraId="6B787529" w14:textId="77777777" w:rsidR="00260929" w:rsidRPr="000548BA" w:rsidRDefault="00260929" w:rsidP="00260929">
      <w:pPr>
        <w:contextualSpacing/>
        <w:rPr>
          <w:rFonts w:ascii="Arial" w:hAnsi="Arial" w:cs="Arial"/>
        </w:rPr>
      </w:pPr>
      <w:r w:rsidRPr="000548BA">
        <w:rPr>
          <w:rFonts w:ascii="Arial" w:hAnsi="Arial" w:cs="Arial"/>
          <w:b/>
        </w:rPr>
        <w:t>Reports to</w:t>
      </w:r>
      <w:r w:rsidRPr="000548BA">
        <w:rPr>
          <w:rFonts w:ascii="Arial" w:hAnsi="Arial" w:cs="Arial"/>
        </w:rPr>
        <w:t xml:space="preserve">: </w:t>
      </w:r>
      <w:r w:rsidRPr="000548BA">
        <w:rPr>
          <w:rFonts w:ascii="Arial" w:hAnsi="Arial" w:cs="Arial"/>
        </w:rPr>
        <w:tab/>
      </w:r>
      <w:r>
        <w:rPr>
          <w:rFonts w:ascii="Arial" w:hAnsi="Arial" w:cs="Arial"/>
        </w:rPr>
        <w:t>Head of Finance &amp; Operations</w:t>
      </w:r>
      <w:r w:rsidRPr="000548BA">
        <w:rPr>
          <w:rFonts w:ascii="Arial" w:hAnsi="Arial" w:cs="Arial"/>
        </w:rPr>
        <w:t xml:space="preserve"> </w:t>
      </w:r>
    </w:p>
    <w:p w14:paraId="07339F5B" w14:textId="77777777" w:rsidR="00260929" w:rsidRPr="000548BA" w:rsidRDefault="00260929" w:rsidP="00260929">
      <w:pPr>
        <w:rPr>
          <w:rFonts w:ascii="Arial" w:hAnsi="Arial" w:cs="Arial"/>
          <w:iCs/>
          <w:sz w:val="22"/>
          <w:szCs w:val="22"/>
        </w:rPr>
      </w:pPr>
    </w:p>
    <w:p w14:paraId="62752A77" w14:textId="77777777" w:rsidR="00260929" w:rsidRPr="000548BA" w:rsidRDefault="00260929" w:rsidP="00260929">
      <w:pPr>
        <w:pStyle w:val="Heading2"/>
        <w:contextualSpacing/>
        <w:rPr>
          <w:rFonts w:ascii="Arial" w:hAnsi="Arial"/>
          <w:u w:val="single"/>
        </w:rPr>
      </w:pPr>
      <w:r w:rsidRPr="000548BA">
        <w:rPr>
          <w:rFonts w:ascii="Arial" w:hAnsi="Arial"/>
          <w:u w:val="single"/>
        </w:rPr>
        <w:t>Organisation Overview and background to the role</w:t>
      </w:r>
    </w:p>
    <w:p w14:paraId="0DB7BD26" w14:textId="77777777" w:rsidR="006F5A5B" w:rsidRPr="000548BA" w:rsidRDefault="006F5A5B" w:rsidP="006F5A5B">
      <w:pPr>
        <w:pStyle w:val="NoSpacing"/>
        <w:rPr>
          <w:rFonts w:ascii="Arial" w:hAnsi="Arial" w:cs="Arial"/>
        </w:rPr>
      </w:pPr>
    </w:p>
    <w:p w14:paraId="5CE02655" w14:textId="5097C8E6" w:rsidR="006F5A5B" w:rsidRDefault="006F5A5B" w:rsidP="006F5A5B">
      <w:pPr>
        <w:rPr>
          <w:rFonts w:ascii="Arial" w:hAnsi="Arial" w:cs="Arial"/>
          <w:sz w:val="22"/>
          <w:szCs w:val="22"/>
        </w:rPr>
      </w:pPr>
      <w:r w:rsidRPr="3144BEE7">
        <w:rPr>
          <w:rFonts w:ascii="Arial" w:hAnsi="Arial" w:cs="Arial"/>
          <w:sz w:val="22"/>
          <w:szCs w:val="22"/>
        </w:rPr>
        <w:t xml:space="preserve">The Trust’s success and growth across our outward-facing areas of delivery in recent years means that we now need to grow and strengthen significantly our internal Operations functions. </w:t>
      </w:r>
    </w:p>
    <w:p w14:paraId="1E2B6851" w14:textId="77777777" w:rsidR="006F5A5B" w:rsidRDefault="006F5A5B" w:rsidP="006F5A5B">
      <w:pPr>
        <w:rPr>
          <w:rFonts w:ascii="Arial" w:hAnsi="Arial" w:cs="Arial"/>
          <w:sz w:val="22"/>
          <w:szCs w:val="22"/>
        </w:rPr>
      </w:pPr>
    </w:p>
    <w:p w14:paraId="024DB250" w14:textId="77777777" w:rsidR="006F5A5B" w:rsidRPr="000548BA" w:rsidRDefault="006F5A5B" w:rsidP="006F5A5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The</w:t>
      </w:r>
      <w:r w:rsidRPr="000548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overall </w:t>
      </w:r>
      <w:r w:rsidRPr="000548BA">
        <w:rPr>
          <w:rFonts w:ascii="Arial" w:hAnsi="Arial" w:cs="Arial"/>
          <w:sz w:val="22"/>
          <w:szCs w:val="22"/>
        </w:rPr>
        <w:t xml:space="preserve">purpose for </w:t>
      </w:r>
      <w:r>
        <w:rPr>
          <w:rFonts w:ascii="Arial" w:hAnsi="Arial" w:cs="Arial"/>
          <w:sz w:val="22"/>
          <w:szCs w:val="22"/>
        </w:rPr>
        <w:t>the</w:t>
      </w:r>
      <w:r w:rsidRPr="000548BA">
        <w:rPr>
          <w:rFonts w:ascii="Arial" w:hAnsi="Arial" w:cs="Arial"/>
          <w:sz w:val="22"/>
          <w:szCs w:val="22"/>
        </w:rPr>
        <w:t xml:space="preserve"> new Finance </w:t>
      </w:r>
      <w:r>
        <w:rPr>
          <w:rFonts w:ascii="Arial" w:hAnsi="Arial" w:cs="Arial"/>
          <w:sz w:val="22"/>
          <w:szCs w:val="22"/>
        </w:rPr>
        <w:t>and</w:t>
      </w:r>
      <w:r w:rsidRPr="000548BA">
        <w:rPr>
          <w:rFonts w:ascii="Arial" w:hAnsi="Arial" w:cs="Arial"/>
          <w:sz w:val="22"/>
          <w:szCs w:val="22"/>
        </w:rPr>
        <w:t xml:space="preserve"> Operations service</w:t>
      </w:r>
      <w:r>
        <w:rPr>
          <w:rFonts w:ascii="Arial" w:hAnsi="Arial" w:cs="Arial"/>
          <w:sz w:val="22"/>
          <w:szCs w:val="22"/>
        </w:rPr>
        <w:t xml:space="preserve"> and team is</w:t>
      </w:r>
      <w:r w:rsidRPr="000548BA">
        <w:rPr>
          <w:rFonts w:ascii="Arial" w:hAnsi="Arial" w:cs="Arial"/>
          <w:sz w:val="22"/>
          <w:szCs w:val="22"/>
        </w:rPr>
        <w:t>:</w:t>
      </w:r>
    </w:p>
    <w:p w14:paraId="79BE5417" w14:textId="77777777" w:rsidR="006F5A5B" w:rsidRPr="000548BA" w:rsidRDefault="006F5A5B" w:rsidP="006F5A5B">
      <w:pPr>
        <w:pStyle w:val="ListParagraph"/>
        <w:ind w:left="0"/>
        <w:rPr>
          <w:rFonts w:ascii="Arial" w:hAnsi="Arial" w:cs="Arial"/>
        </w:rPr>
      </w:pPr>
    </w:p>
    <w:p w14:paraId="15ACFCEF" w14:textId="77777777" w:rsidR="006F5A5B" w:rsidRPr="000548BA" w:rsidRDefault="006F5A5B" w:rsidP="006F5A5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To p</w:t>
      </w:r>
      <w:r w:rsidRPr="000548BA">
        <w:rPr>
          <w:rFonts w:ascii="Arial" w:hAnsi="Arial" w:cs="Arial"/>
        </w:rPr>
        <w:t>rovi</w:t>
      </w:r>
      <w:r>
        <w:rPr>
          <w:rFonts w:ascii="Arial" w:hAnsi="Arial" w:cs="Arial"/>
        </w:rPr>
        <w:t>de</w:t>
      </w:r>
      <w:r w:rsidRPr="000548BA">
        <w:rPr>
          <w:rFonts w:ascii="Arial" w:hAnsi="Arial" w:cs="Arial"/>
        </w:rPr>
        <w:t xml:space="preserve"> expert advice and support in its areas of technical expertise</w:t>
      </w:r>
      <w:r>
        <w:rPr>
          <w:rFonts w:ascii="Arial" w:hAnsi="Arial" w:cs="Arial"/>
        </w:rPr>
        <w:t>;</w:t>
      </w:r>
    </w:p>
    <w:p w14:paraId="2870098F" w14:textId="637463C0" w:rsidR="006F5A5B" w:rsidRDefault="006F5A5B" w:rsidP="006F5A5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3144BEE7">
        <w:rPr>
          <w:rFonts w:ascii="Arial" w:hAnsi="Arial" w:cs="Arial"/>
        </w:rPr>
        <w:t>To become a centre of excellence for a systematic and streamlined approach to the systems that enable the Trust and its staff to work to their standards of excellence.</w:t>
      </w:r>
    </w:p>
    <w:p w14:paraId="0D859C1E" w14:textId="77777777" w:rsidR="00D30BFD" w:rsidRPr="00113DD2" w:rsidRDefault="00D30BFD" w:rsidP="00D30BFD">
      <w:pPr>
        <w:pStyle w:val="ListParagraph"/>
        <w:spacing w:after="160" w:line="259" w:lineRule="auto"/>
        <w:rPr>
          <w:rFonts w:ascii="Arial" w:hAnsi="Arial" w:cs="Arial"/>
        </w:rPr>
      </w:pPr>
    </w:p>
    <w:p w14:paraId="7801B242" w14:textId="7F5694AE" w:rsidR="00260929" w:rsidRPr="000455C2" w:rsidRDefault="00260929" w:rsidP="00260929">
      <w:pPr>
        <w:pStyle w:val="Heading2"/>
        <w:contextualSpacing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Finance Administrator</w:t>
      </w:r>
    </w:p>
    <w:p w14:paraId="74208961" w14:textId="77777777" w:rsidR="00260929" w:rsidRPr="000548BA" w:rsidRDefault="00260929" w:rsidP="00260929">
      <w:pPr>
        <w:pStyle w:val="ListParagraph"/>
        <w:ind w:left="0"/>
        <w:rPr>
          <w:rFonts w:ascii="Arial" w:hAnsi="Arial" w:cs="Arial"/>
        </w:rPr>
      </w:pPr>
    </w:p>
    <w:p w14:paraId="7C227E69" w14:textId="2DDE0151" w:rsidR="002800B9" w:rsidRDefault="00260929" w:rsidP="00260929">
      <w:pPr>
        <w:pStyle w:val="ListParagraph"/>
        <w:ind w:left="0"/>
        <w:rPr>
          <w:rFonts w:ascii="Arial" w:hAnsi="Arial" w:cs="Arial"/>
        </w:rPr>
      </w:pPr>
      <w:r w:rsidRPr="3144BEE7">
        <w:rPr>
          <w:rFonts w:ascii="Arial" w:hAnsi="Arial" w:cs="Arial"/>
        </w:rPr>
        <w:t xml:space="preserve">In this </w:t>
      </w:r>
      <w:r w:rsidR="00DF2472" w:rsidRPr="3144BEE7">
        <w:rPr>
          <w:rFonts w:ascii="Arial" w:hAnsi="Arial" w:cs="Arial"/>
        </w:rPr>
        <w:t>newly created</w:t>
      </w:r>
      <w:r w:rsidRPr="3144BEE7">
        <w:rPr>
          <w:rFonts w:ascii="Arial" w:hAnsi="Arial" w:cs="Arial"/>
        </w:rPr>
        <w:t xml:space="preserve"> role as a key member of the new Finance &amp; Operations team, the job holder will </w:t>
      </w:r>
      <w:r w:rsidR="006D56A2" w:rsidRPr="3144BEE7">
        <w:rPr>
          <w:rFonts w:ascii="Arial" w:hAnsi="Arial" w:cs="Arial"/>
        </w:rPr>
        <w:t>provide</w:t>
      </w:r>
      <w:r w:rsidR="001B5DB1" w:rsidRPr="3144BEE7">
        <w:rPr>
          <w:rFonts w:ascii="Arial" w:hAnsi="Arial" w:cs="Arial"/>
        </w:rPr>
        <w:t xml:space="preserve"> </w:t>
      </w:r>
      <w:r w:rsidR="006D56A2" w:rsidRPr="3144BEE7">
        <w:rPr>
          <w:rFonts w:ascii="Arial" w:hAnsi="Arial" w:cs="Arial"/>
        </w:rPr>
        <w:t xml:space="preserve">administrative </w:t>
      </w:r>
      <w:r w:rsidR="001B5DB1" w:rsidRPr="3144BEE7">
        <w:rPr>
          <w:rFonts w:ascii="Arial" w:hAnsi="Arial" w:cs="Arial"/>
        </w:rPr>
        <w:t xml:space="preserve">support on a range of the Trust’s </w:t>
      </w:r>
      <w:r w:rsidR="00DF2472" w:rsidRPr="3144BEE7">
        <w:rPr>
          <w:rFonts w:ascii="Arial" w:hAnsi="Arial" w:cs="Arial"/>
        </w:rPr>
        <w:t>finance</w:t>
      </w:r>
      <w:r w:rsidR="001B5DB1" w:rsidRPr="3144BEE7">
        <w:rPr>
          <w:rFonts w:ascii="Arial" w:hAnsi="Arial" w:cs="Arial"/>
        </w:rPr>
        <w:t xml:space="preserve"> activities. </w:t>
      </w:r>
      <w:r w:rsidRPr="3144BEE7">
        <w:rPr>
          <w:rFonts w:ascii="Arial" w:hAnsi="Arial" w:cs="Arial"/>
        </w:rPr>
        <w:t xml:space="preserve">The </w:t>
      </w:r>
      <w:r w:rsidR="001B5DB1" w:rsidRPr="3144BEE7">
        <w:rPr>
          <w:rFonts w:ascii="Arial" w:hAnsi="Arial" w:cs="Arial"/>
        </w:rPr>
        <w:t>Finance</w:t>
      </w:r>
      <w:r w:rsidR="00DF2472" w:rsidRPr="3144BEE7">
        <w:rPr>
          <w:rFonts w:ascii="Arial" w:hAnsi="Arial" w:cs="Arial"/>
        </w:rPr>
        <w:t xml:space="preserve"> </w:t>
      </w:r>
      <w:r w:rsidR="009E46CF" w:rsidRPr="3144BEE7">
        <w:rPr>
          <w:rFonts w:ascii="Arial" w:hAnsi="Arial" w:cs="Arial"/>
        </w:rPr>
        <w:t>Administrator</w:t>
      </w:r>
      <w:r w:rsidR="001B5DB1" w:rsidRPr="3144BEE7">
        <w:rPr>
          <w:rFonts w:ascii="Arial" w:hAnsi="Arial" w:cs="Arial"/>
        </w:rPr>
        <w:t xml:space="preserve"> </w:t>
      </w:r>
      <w:r w:rsidRPr="3144BEE7">
        <w:rPr>
          <w:rFonts w:ascii="Arial" w:hAnsi="Arial" w:cs="Arial"/>
        </w:rPr>
        <w:t xml:space="preserve">will report to the </w:t>
      </w:r>
      <w:r w:rsidR="000F1161">
        <w:rPr>
          <w:rFonts w:ascii="Arial" w:hAnsi="Arial" w:cs="Arial"/>
        </w:rPr>
        <w:t>recently</w:t>
      </w:r>
      <w:r w:rsidR="00DF2472" w:rsidRPr="3144BEE7">
        <w:rPr>
          <w:rFonts w:ascii="Arial" w:hAnsi="Arial" w:cs="Arial"/>
        </w:rPr>
        <w:t xml:space="preserve"> created</w:t>
      </w:r>
      <w:r w:rsidRPr="3144BEE7">
        <w:rPr>
          <w:rFonts w:ascii="Arial" w:hAnsi="Arial" w:cs="Arial"/>
        </w:rPr>
        <w:t xml:space="preserve"> position of Head of Finance &amp; Operations</w:t>
      </w:r>
      <w:r w:rsidR="00DF2472" w:rsidRPr="3144BEE7">
        <w:rPr>
          <w:rFonts w:ascii="Arial" w:hAnsi="Arial" w:cs="Arial"/>
        </w:rPr>
        <w:t>.</w:t>
      </w:r>
    </w:p>
    <w:p w14:paraId="2687F95C" w14:textId="77777777" w:rsidR="002800B9" w:rsidRDefault="002800B9" w:rsidP="00260929">
      <w:pPr>
        <w:pStyle w:val="ListParagraph"/>
        <w:ind w:left="0"/>
        <w:rPr>
          <w:rFonts w:ascii="Arial" w:hAnsi="Arial" w:cs="Arial"/>
        </w:rPr>
      </w:pPr>
    </w:p>
    <w:p w14:paraId="1F4354BD" w14:textId="63790A07" w:rsidR="00260929" w:rsidRDefault="002800B9" w:rsidP="00260929">
      <w:pPr>
        <w:pStyle w:val="ListParagraph"/>
        <w:ind w:left="0"/>
        <w:rPr>
          <w:rFonts w:ascii="Arial" w:hAnsi="Arial" w:cs="Arial"/>
        </w:rPr>
      </w:pPr>
      <w:r w:rsidRPr="00772C5D">
        <w:rPr>
          <w:rFonts w:ascii="Arial" w:hAnsi="Arial" w:cs="Arial"/>
        </w:rPr>
        <w:t xml:space="preserve">The job holder will be an experienced </w:t>
      </w:r>
      <w:r w:rsidR="00DF2472" w:rsidRPr="00772C5D">
        <w:rPr>
          <w:rFonts w:ascii="Arial" w:hAnsi="Arial" w:cs="Arial"/>
        </w:rPr>
        <w:t xml:space="preserve">finance </w:t>
      </w:r>
      <w:r w:rsidRPr="00772C5D">
        <w:rPr>
          <w:rFonts w:ascii="Arial" w:hAnsi="Arial" w:cs="Arial"/>
        </w:rPr>
        <w:t xml:space="preserve">administrator adept at supporting a range of </w:t>
      </w:r>
      <w:r w:rsidR="00772C5D" w:rsidRPr="00772C5D">
        <w:rPr>
          <w:rFonts w:ascii="Arial" w:hAnsi="Arial" w:cs="Arial"/>
        </w:rPr>
        <w:t xml:space="preserve">financial </w:t>
      </w:r>
      <w:r w:rsidRPr="00772C5D">
        <w:rPr>
          <w:rFonts w:ascii="Arial" w:hAnsi="Arial" w:cs="Arial"/>
        </w:rPr>
        <w:t xml:space="preserve">activities simultaneously and bringing a strong </w:t>
      </w:r>
      <w:r w:rsidR="00641F93" w:rsidRPr="00772C5D">
        <w:rPr>
          <w:rFonts w:ascii="Arial" w:hAnsi="Arial" w:cs="Arial"/>
        </w:rPr>
        <w:t xml:space="preserve">and </w:t>
      </w:r>
      <w:r w:rsidRPr="00772C5D">
        <w:rPr>
          <w:rFonts w:ascii="Arial" w:hAnsi="Arial" w:cs="Arial"/>
        </w:rPr>
        <w:t xml:space="preserve">systematic yet pragmatic </w:t>
      </w:r>
      <w:r w:rsidR="009E46CF" w:rsidRPr="00772C5D">
        <w:rPr>
          <w:rFonts w:ascii="Arial" w:hAnsi="Arial" w:cs="Arial"/>
        </w:rPr>
        <w:t>approach</w:t>
      </w:r>
      <w:r w:rsidRPr="00772C5D">
        <w:rPr>
          <w:rFonts w:ascii="Arial" w:hAnsi="Arial" w:cs="Arial"/>
        </w:rPr>
        <w:t xml:space="preserve"> to their work</w:t>
      </w:r>
      <w:r w:rsidR="007D0915" w:rsidRPr="00772C5D">
        <w:rPr>
          <w:rFonts w:ascii="Arial" w:hAnsi="Arial" w:cs="Arial"/>
        </w:rPr>
        <w:t xml:space="preserve">. </w:t>
      </w:r>
      <w:r w:rsidR="00260929" w:rsidRPr="00772C5D">
        <w:rPr>
          <w:rFonts w:ascii="Arial" w:hAnsi="Arial" w:cs="Arial"/>
        </w:rPr>
        <w:t>The job holder will</w:t>
      </w:r>
      <w:r w:rsidR="007D0915" w:rsidRPr="00772C5D">
        <w:rPr>
          <w:rFonts w:ascii="Arial" w:hAnsi="Arial" w:cs="Arial"/>
        </w:rPr>
        <w:t xml:space="preserve"> offer support to drive efficiencies across the Trust and ensure that all colleagues</w:t>
      </w:r>
      <w:r w:rsidR="00C42861" w:rsidRPr="00772C5D">
        <w:rPr>
          <w:rFonts w:ascii="Arial" w:hAnsi="Arial" w:cs="Arial"/>
        </w:rPr>
        <w:t xml:space="preserve"> are able to focus on what they do best every day for maximum </w:t>
      </w:r>
      <w:r w:rsidR="00941D05" w:rsidRPr="00772C5D">
        <w:rPr>
          <w:rFonts w:ascii="Arial" w:hAnsi="Arial" w:cs="Arial"/>
        </w:rPr>
        <w:t>impact</w:t>
      </w:r>
      <w:r w:rsidR="00C42861" w:rsidRPr="00772C5D">
        <w:rPr>
          <w:rFonts w:ascii="Arial" w:hAnsi="Arial" w:cs="Arial"/>
        </w:rPr>
        <w:t xml:space="preserve"> on the </w:t>
      </w:r>
      <w:r w:rsidR="00941D05" w:rsidRPr="00772C5D">
        <w:rPr>
          <w:rFonts w:ascii="Arial" w:hAnsi="Arial" w:cs="Arial"/>
        </w:rPr>
        <w:t>Trust’s</w:t>
      </w:r>
      <w:r w:rsidR="00C42861" w:rsidRPr="00772C5D">
        <w:rPr>
          <w:rFonts w:ascii="Arial" w:hAnsi="Arial" w:cs="Arial"/>
        </w:rPr>
        <w:t xml:space="preserve"> core </w:t>
      </w:r>
      <w:r w:rsidR="00941D05" w:rsidRPr="00772C5D">
        <w:rPr>
          <w:rFonts w:ascii="Arial" w:hAnsi="Arial" w:cs="Arial"/>
        </w:rPr>
        <w:t>legal</w:t>
      </w:r>
      <w:r w:rsidR="00C42861" w:rsidRPr="00772C5D">
        <w:rPr>
          <w:rFonts w:ascii="Arial" w:hAnsi="Arial" w:cs="Arial"/>
        </w:rPr>
        <w:t xml:space="preserve"> work</w:t>
      </w:r>
      <w:r w:rsidR="00DA4E64" w:rsidRPr="00772C5D">
        <w:rPr>
          <w:rFonts w:ascii="Arial" w:hAnsi="Arial" w:cs="Arial"/>
        </w:rPr>
        <w:t>.</w:t>
      </w:r>
      <w:r w:rsidR="00260929">
        <w:rPr>
          <w:rFonts w:ascii="Arial" w:hAnsi="Arial" w:cs="Arial"/>
        </w:rPr>
        <w:t xml:space="preserve"> </w:t>
      </w:r>
    </w:p>
    <w:p w14:paraId="75168BEE" w14:textId="77777777" w:rsidR="00260929" w:rsidRDefault="00260929" w:rsidP="00260929">
      <w:pPr>
        <w:pStyle w:val="ListParagraph"/>
        <w:ind w:left="0"/>
        <w:rPr>
          <w:rFonts w:ascii="Arial" w:hAnsi="Arial" w:cs="Arial"/>
        </w:rPr>
      </w:pPr>
    </w:p>
    <w:p w14:paraId="36D6FCB1" w14:textId="77777777" w:rsidR="00260929" w:rsidRPr="00787A10" w:rsidRDefault="00260929" w:rsidP="00260929">
      <w:pPr>
        <w:rPr>
          <w:sz w:val="22"/>
          <w:szCs w:val="22"/>
        </w:rPr>
      </w:pPr>
    </w:p>
    <w:p w14:paraId="70A8F14F" w14:textId="6ED4026E" w:rsidR="00260929" w:rsidRPr="000A5D86" w:rsidRDefault="00260929" w:rsidP="00260929">
      <w:pPr>
        <w:pStyle w:val="Heading2"/>
        <w:rPr>
          <w:rFonts w:ascii="Arial" w:hAnsi="Arial"/>
          <w:iCs/>
          <w:u w:val="single"/>
        </w:rPr>
      </w:pPr>
      <w:r w:rsidRPr="000A5D86">
        <w:rPr>
          <w:rFonts w:ascii="Arial" w:hAnsi="Arial"/>
          <w:u w:val="single"/>
        </w:rPr>
        <w:t>Key responsibilities</w:t>
      </w:r>
    </w:p>
    <w:p w14:paraId="02B7ACAD" w14:textId="77777777" w:rsidR="00AF45CA" w:rsidRDefault="00AF45CA" w:rsidP="00AF45CA">
      <w:pPr>
        <w:rPr>
          <w:rFonts w:ascii="Arial" w:eastAsia="Calibri" w:hAnsi="Arial"/>
          <w:b/>
          <w:bCs/>
        </w:rPr>
      </w:pPr>
    </w:p>
    <w:p w14:paraId="3924137C" w14:textId="77777777" w:rsidR="002E4A3B" w:rsidRDefault="002E4A3B" w:rsidP="002E4A3B">
      <w:pPr>
        <w:pStyle w:val="Default"/>
        <w:rPr>
          <w:sz w:val="23"/>
          <w:szCs w:val="23"/>
        </w:rPr>
      </w:pPr>
      <w:r>
        <w:rPr>
          <w:color w:val="800E41"/>
          <w:sz w:val="23"/>
          <w:szCs w:val="23"/>
        </w:rPr>
        <w:t xml:space="preserve">Finance Administration </w:t>
      </w:r>
    </w:p>
    <w:p w14:paraId="380C3E82" w14:textId="3F2F1B1E" w:rsidR="002E4A3B" w:rsidRDefault="002E4A3B" w:rsidP="002E4A3B">
      <w:pPr>
        <w:pStyle w:val="Default"/>
        <w:numPr>
          <w:ilvl w:val="0"/>
          <w:numId w:val="6"/>
        </w:numPr>
        <w:spacing w:after="31"/>
        <w:rPr>
          <w:sz w:val="22"/>
          <w:szCs w:val="22"/>
        </w:rPr>
      </w:pPr>
      <w:r w:rsidRPr="3144BEE7">
        <w:rPr>
          <w:sz w:val="22"/>
          <w:szCs w:val="22"/>
        </w:rPr>
        <w:t>Support Head of Finance &amp; Operations as required (</w:t>
      </w:r>
      <w:r w:rsidR="7B6DCC80" w:rsidRPr="3144BEE7">
        <w:rPr>
          <w:sz w:val="22"/>
          <w:szCs w:val="22"/>
        </w:rPr>
        <w:t xml:space="preserve">Board of Trustees </w:t>
      </w:r>
      <w:r w:rsidRPr="3144BEE7">
        <w:rPr>
          <w:sz w:val="22"/>
          <w:szCs w:val="22"/>
        </w:rPr>
        <w:t xml:space="preserve">Finance Committee presentations, creating management accounts, producing finance reports for SMT and the board etc.) </w:t>
      </w:r>
    </w:p>
    <w:p w14:paraId="7BEF6181" w14:textId="77777777" w:rsidR="002E4A3B" w:rsidRDefault="002E4A3B" w:rsidP="002E4A3B">
      <w:pPr>
        <w:pStyle w:val="Default"/>
        <w:numPr>
          <w:ilvl w:val="0"/>
          <w:numId w:val="6"/>
        </w:numPr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Process all transactions (AP/AR), payment runs </w:t>
      </w:r>
    </w:p>
    <w:p w14:paraId="48C6DF7C" w14:textId="17870283" w:rsidR="002E4A3B" w:rsidRDefault="002E4A3B" w:rsidP="002E4A3B">
      <w:pPr>
        <w:pStyle w:val="Default"/>
        <w:numPr>
          <w:ilvl w:val="0"/>
          <w:numId w:val="6"/>
        </w:numPr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Post monthly journals, and reconcile balance sheet </w:t>
      </w:r>
      <w:r w:rsidR="004129DD">
        <w:rPr>
          <w:sz w:val="22"/>
          <w:szCs w:val="22"/>
        </w:rPr>
        <w:t>monthly</w:t>
      </w:r>
      <w:r>
        <w:rPr>
          <w:sz w:val="22"/>
          <w:szCs w:val="22"/>
        </w:rPr>
        <w:t xml:space="preserve"> </w:t>
      </w:r>
    </w:p>
    <w:p w14:paraId="10788538" w14:textId="77777777" w:rsidR="002E4A3B" w:rsidRDefault="002E4A3B" w:rsidP="002E4A3B">
      <w:pPr>
        <w:pStyle w:val="Default"/>
        <w:numPr>
          <w:ilvl w:val="0"/>
          <w:numId w:val="6"/>
        </w:numPr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Provide finance administrative support to other colleagues as needed (i.e., expenses and petty cash) </w:t>
      </w:r>
    </w:p>
    <w:p w14:paraId="5D30DC30" w14:textId="7FB7D349" w:rsidR="00C17040" w:rsidRDefault="00C17040" w:rsidP="002E4A3B">
      <w:pPr>
        <w:pStyle w:val="Default"/>
        <w:numPr>
          <w:ilvl w:val="0"/>
          <w:numId w:val="6"/>
        </w:numPr>
        <w:spacing w:after="31"/>
        <w:rPr>
          <w:sz w:val="22"/>
          <w:szCs w:val="22"/>
        </w:rPr>
      </w:pPr>
      <w:r>
        <w:rPr>
          <w:sz w:val="22"/>
          <w:szCs w:val="22"/>
        </w:rPr>
        <w:t>Support with the preparation of the annual audit</w:t>
      </w:r>
    </w:p>
    <w:p w14:paraId="27120F75" w14:textId="05BE7D3D" w:rsidR="004129DD" w:rsidRDefault="004129DD" w:rsidP="004129DD">
      <w:pPr>
        <w:pStyle w:val="Default"/>
        <w:numPr>
          <w:ilvl w:val="0"/>
          <w:numId w:val="6"/>
        </w:numPr>
        <w:spacing w:after="31"/>
        <w:rPr>
          <w:sz w:val="22"/>
          <w:szCs w:val="22"/>
        </w:rPr>
      </w:pPr>
      <w:r>
        <w:rPr>
          <w:sz w:val="22"/>
          <w:szCs w:val="22"/>
        </w:rPr>
        <w:t>Support with the preparation of the annual budget</w:t>
      </w:r>
    </w:p>
    <w:p w14:paraId="686EAA5E" w14:textId="1B82A8D2" w:rsidR="00C17040" w:rsidRPr="007E1C73" w:rsidRDefault="00185A38" w:rsidP="007E1C73">
      <w:pPr>
        <w:pStyle w:val="Default"/>
        <w:numPr>
          <w:ilvl w:val="0"/>
          <w:numId w:val="6"/>
        </w:numPr>
        <w:spacing w:after="31"/>
        <w:rPr>
          <w:sz w:val="22"/>
          <w:szCs w:val="22"/>
        </w:rPr>
      </w:pPr>
      <w:r>
        <w:rPr>
          <w:sz w:val="22"/>
          <w:szCs w:val="22"/>
        </w:rPr>
        <w:t>Support with the preparation of funder reports</w:t>
      </w:r>
    </w:p>
    <w:p w14:paraId="7A9B81C4" w14:textId="77777777" w:rsidR="002E4A3B" w:rsidRDefault="002E4A3B" w:rsidP="002E4A3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Identify opportunities to streamline finance administrative processes and finance systems across the Trust </w:t>
      </w:r>
    </w:p>
    <w:p w14:paraId="2E4987C5" w14:textId="77777777" w:rsidR="00D8551E" w:rsidRDefault="00D8551E" w:rsidP="00D8551E">
      <w:pPr>
        <w:rPr>
          <w:rFonts w:ascii="Arial" w:hAnsi="Arial" w:cs="Arial"/>
        </w:rPr>
      </w:pPr>
    </w:p>
    <w:p w14:paraId="54B4AAE9" w14:textId="1C3FC8AE" w:rsidR="00D8551E" w:rsidRPr="00C00EE0" w:rsidRDefault="00096041" w:rsidP="00C00EE0">
      <w:pPr>
        <w:pStyle w:val="Heading3"/>
        <w:rPr>
          <w:rFonts w:ascii="Arial" w:hAnsi="Arial"/>
          <w:sz w:val="24"/>
          <w:szCs w:val="24"/>
        </w:rPr>
      </w:pPr>
      <w:r w:rsidRPr="00C00EE0">
        <w:rPr>
          <w:rFonts w:ascii="Arial" w:hAnsi="Arial"/>
          <w:sz w:val="24"/>
          <w:szCs w:val="24"/>
        </w:rPr>
        <w:t>General</w:t>
      </w:r>
    </w:p>
    <w:p w14:paraId="2B5953FE" w14:textId="27DBDE22" w:rsidR="00D8551E" w:rsidRDefault="00D8551E" w:rsidP="00D8551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Head of Finance &amp; Operations </w:t>
      </w:r>
      <w:r w:rsidR="00096041">
        <w:rPr>
          <w:rFonts w:ascii="Arial" w:hAnsi="Arial" w:cs="Arial"/>
        </w:rPr>
        <w:t>as required</w:t>
      </w:r>
    </w:p>
    <w:p w14:paraId="2693F75B" w14:textId="3576BFE9" w:rsidR="00B34AC7" w:rsidRDefault="00B34AC7" w:rsidP="00D8551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administrative support to </w:t>
      </w:r>
      <w:r w:rsidR="00FE063A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 xml:space="preserve">colleagues as </w:t>
      </w:r>
      <w:r w:rsidR="00FE063A">
        <w:rPr>
          <w:rFonts w:ascii="Arial" w:hAnsi="Arial" w:cs="Arial"/>
        </w:rPr>
        <w:t>needed</w:t>
      </w:r>
    </w:p>
    <w:p w14:paraId="3204F6F0" w14:textId="77777777" w:rsidR="00FE6482" w:rsidRDefault="00FE6482" w:rsidP="00260929">
      <w:pPr>
        <w:pStyle w:val="Heading2"/>
        <w:rPr>
          <w:rFonts w:ascii="Arial" w:hAnsi="Arial"/>
          <w:u w:val="single"/>
        </w:rPr>
      </w:pPr>
    </w:p>
    <w:p w14:paraId="738C9FD1" w14:textId="31F57E8F" w:rsidR="00260929" w:rsidRPr="000A5D86" w:rsidRDefault="00260929" w:rsidP="00260929">
      <w:pPr>
        <w:pStyle w:val="Heading2"/>
        <w:rPr>
          <w:rFonts w:ascii="Arial" w:hAnsi="Arial"/>
          <w:u w:val="single"/>
        </w:rPr>
      </w:pPr>
      <w:r w:rsidRPr="000A5D86">
        <w:rPr>
          <w:rFonts w:ascii="Arial" w:hAnsi="Arial"/>
          <w:u w:val="single"/>
        </w:rPr>
        <w:t>Skills, Experience and Qualifications</w:t>
      </w:r>
    </w:p>
    <w:p w14:paraId="74DC02FE" w14:textId="77777777" w:rsidR="00260929" w:rsidRPr="000548BA" w:rsidRDefault="00260929" w:rsidP="00260929">
      <w:pPr>
        <w:rPr>
          <w:rFonts w:ascii="Arial" w:hAnsi="Arial" w:cs="Arial"/>
          <w:iCs/>
          <w:sz w:val="22"/>
          <w:szCs w:val="22"/>
        </w:rPr>
      </w:pPr>
    </w:p>
    <w:p w14:paraId="376BC408" w14:textId="77777777" w:rsidR="00260929" w:rsidRPr="000548BA" w:rsidRDefault="00260929" w:rsidP="00260929">
      <w:pPr>
        <w:pStyle w:val="Heading3"/>
        <w:rPr>
          <w:rFonts w:ascii="Arial" w:hAnsi="Arial"/>
          <w:sz w:val="24"/>
          <w:szCs w:val="24"/>
        </w:rPr>
      </w:pPr>
      <w:r w:rsidRPr="000548BA">
        <w:rPr>
          <w:rFonts w:ascii="Arial" w:hAnsi="Arial"/>
          <w:sz w:val="24"/>
          <w:szCs w:val="24"/>
        </w:rPr>
        <w:t>Essential</w:t>
      </w:r>
    </w:p>
    <w:p w14:paraId="3C4C4731" w14:textId="77777777" w:rsidR="00260929" w:rsidRPr="000548BA" w:rsidRDefault="00260929" w:rsidP="00260929">
      <w:pPr>
        <w:rPr>
          <w:rFonts w:ascii="Arial" w:hAnsi="Arial" w:cs="Arial"/>
          <w:iCs/>
          <w:sz w:val="22"/>
          <w:szCs w:val="22"/>
        </w:rPr>
      </w:pPr>
    </w:p>
    <w:p w14:paraId="0C5B3490" w14:textId="607D5678" w:rsidR="00CC5218" w:rsidRDefault="005544FD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Proven </w:t>
      </w:r>
      <w:r w:rsidR="0060716A" w:rsidRPr="00CC5218">
        <w:rPr>
          <w:rFonts w:ascii="Arial" w:hAnsi="Arial" w:cs="Arial"/>
        </w:rPr>
        <w:t xml:space="preserve">experience of </w:t>
      </w:r>
      <w:r w:rsidR="002A644E">
        <w:rPr>
          <w:rFonts w:ascii="Arial" w:hAnsi="Arial" w:cs="Arial"/>
        </w:rPr>
        <w:t>providing</w:t>
      </w:r>
      <w:r w:rsidR="00237EF9">
        <w:rPr>
          <w:rFonts w:ascii="Arial" w:hAnsi="Arial" w:cs="Arial"/>
        </w:rPr>
        <w:t xml:space="preserve"> </w:t>
      </w:r>
      <w:r w:rsidR="005C5F62">
        <w:rPr>
          <w:rFonts w:ascii="Arial" w:hAnsi="Arial" w:cs="Arial"/>
        </w:rPr>
        <w:t>support in all areas of accounts</w:t>
      </w:r>
      <w:r w:rsidR="000F1161">
        <w:rPr>
          <w:rFonts w:ascii="Arial" w:hAnsi="Arial" w:cs="Arial"/>
        </w:rPr>
        <w:t xml:space="preserve">, ideally in the non </w:t>
      </w:r>
      <w:proofErr w:type="gramStart"/>
      <w:r w:rsidR="000F1161">
        <w:rPr>
          <w:rFonts w:ascii="Arial" w:hAnsi="Arial" w:cs="Arial"/>
        </w:rPr>
        <w:t>for profit</w:t>
      </w:r>
      <w:proofErr w:type="gramEnd"/>
      <w:r w:rsidR="000F1161">
        <w:rPr>
          <w:rFonts w:ascii="Arial" w:hAnsi="Arial" w:cs="Arial"/>
        </w:rPr>
        <w:t xml:space="preserve"> sector</w:t>
      </w:r>
    </w:p>
    <w:p w14:paraId="5843B666" w14:textId="5CE3EC72" w:rsidR="005C5F62" w:rsidRDefault="005C5F62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Excellent numeracy skills</w:t>
      </w:r>
    </w:p>
    <w:p w14:paraId="6D06F5F8" w14:textId="101551CE" w:rsidR="00D12EEB" w:rsidRDefault="00D12EEB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3144BEE7">
        <w:rPr>
          <w:rFonts w:ascii="Arial" w:hAnsi="Arial" w:cs="Arial"/>
        </w:rPr>
        <w:t>Proven experience of working with restricted funds, grants and different charity income streams</w:t>
      </w:r>
    </w:p>
    <w:p w14:paraId="0E41B488" w14:textId="6E443A5A" w:rsidR="0060716A" w:rsidRPr="0060716A" w:rsidRDefault="0060716A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716A">
        <w:rPr>
          <w:rFonts w:ascii="Arial" w:hAnsi="Arial" w:cs="Arial"/>
        </w:rPr>
        <w:t>Substantial experience of relevant office software packages (Word, Excel, Outlook, CRM)</w:t>
      </w:r>
    </w:p>
    <w:p w14:paraId="7AB8B516" w14:textId="77777777" w:rsidR="005A0B76" w:rsidRDefault="0060716A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716A">
        <w:rPr>
          <w:rFonts w:ascii="Arial" w:hAnsi="Arial" w:cs="Arial"/>
        </w:rPr>
        <w:t xml:space="preserve">Ability to work independently </w:t>
      </w:r>
      <w:r w:rsidR="005A0B76">
        <w:rPr>
          <w:rFonts w:ascii="Arial" w:hAnsi="Arial" w:cs="Arial"/>
        </w:rPr>
        <w:t xml:space="preserve">with minimum supervision </w:t>
      </w:r>
    </w:p>
    <w:p w14:paraId="1B46AE8F" w14:textId="21390B0C" w:rsidR="0060716A" w:rsidRPr="0060716A" w:rsidRDefault="005A0B76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Ability and willingness to </w:t>
      </w:r>
      <w:r w:rsidR="0060716A" w:rsidRPr="0060716A">
        <w:rPr>
          <w:rFonts w:ascii="Arial" w:hAnsi="Arial" w:cs="Arial"/>
        </w:rPr>
        <w:t xml:space="preserve">communicate </w:t>
      </w:r>
      <w:r>
        <w:rPr>
          <w:rFonts w:ascii="Arial" w:hAnsi="Arial" w:cs="Arial"/>
        </w:rPr>
        <w:t>w</w:t>
      </w:r>
      <w:r w:rsidR="0060716A" w:rsidRPr="0060716A">
        <w:rPr>
          <w:rFonts w:ascii="Arial" w:hAnsi="Arial" w:cs="Arial"/>
        </w:rPr>
        <w:t xml:space="preserve">ith staff and </w:t>
      </w:r>
      <w:r w:rsidR="00391D08">
        <w:rPr>
          <w:rFonts w:ascii="Arial" w:hAnsi="Arial" w:cs="Arial"/>
        </w:rPr>
        <w:t>T</w:t>
      </w:r>
      <w:r w:rsidR="0060716A" w:rsidRPr="0060716A">
        <w:rPr>
          <w:rFonts w:ascii="Arial" w:hAnsi="Arial" w:cs="Arial"/>
        </w:rPr>
        <w:t xml:space="preserve">rustees </w:t>
      </w:r>
      <w:r w:rsidR="00FC29C8">
        <w:rPr>
          <w:rFonts w:ascii="Arial" w:hAnsi="Arial" w:cs="Arial"/>
        </w:rPr>
        <w:t>on own initiative</w:t>
      </w:r>
    </w:p>
    <w:p w14:paraId="749CA867" w14:textId="2B55E2F4" w:rsidR="0060716A" w:rsidRPr="00CC5218" w:rsidRDefault="0060716A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C5218">
        <w:rPr>
          <w:rFonts w:ascii="Arial" w:hAnsi="Arial" w:cs="Arial"/>
        </w:rPr>
        <w:t>High attention to detail and ability to work to a consistently high standard on short turnaround times</w:t>
      </w:r>
    </w:p>
    <w:p w14:paraId="38F56497" w14:textId="4F2ED537" w:rsidR="0060716A" w:rsidRPr="0060716A" w:rsidRDefault="0060716A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716A">
        <w:rPr>
          <w:rFonts w:ascii="Arial" w:hAnsi="Arial" w:cs="Arial"/>
        </w:rPr>
        <w:t xml:space="preserve">Excellent command of written and spoken English with </w:t>
      </w:r>
      <w:r w:rsidR="00CE41F1">
        <w:rPr>
          <w:rFonts w:ascii="Arial" w:hAnsi="Arial" w:cs="Arial"/>
        </w:rPr>
        <w:t>effective</w:t>
      </w:r>
      <w:r w:rsidRPr="0060716A">
        <w:rPr>
          <w:rFonts w:ascii="Arial" w:hAnsi="Arial" w:cs="Arial"/>
        </w:rPr>
        <w:t xml:space="preserve"> </w:t>
      </w:r>
      <w:r w:rsidR="00CE41F1">
        <w:rPr>
          <w:rFonts w:ascii="Arial" w:hAnsi="Arial" w:cs="Arial"/>
        </w:rPr>
        <w:t>all-round c</w:t>
      </w:r>
      <w:r w:rsidRPr="0060716A">
        <w:rPr>
          <w:rFonts w:ascii="Arial" w:hAnsi="Arial" w:cs="Arial"/>
        </w:rPr>
        <w:t>ommunication skills</w:t>
      </w:r>
    </w:p>
    <w:p w14:paraId="699284D6" w14:textId="23713468" w:rsidR="00854D77" w:rsidRDefault="00854D77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Ability to prioritise effectively and </w:t>
      </w:r>
      <w:r w:rsidR="00FC29C8">
        <w:rPr>
          <w:rFonts w:ascii="Arial" w:hAnsi="Arial" w:cs="Arial"/>
        </w:rPr>
        <w:t xml:space="preserve">to re-prioritise </w:t>
      </w:r>
      <w:r>
        <w:rPr>
          <w:rFonts w:ascii="Arial" w:hAnsi="Arial" w:cs="Arial"/>
        </w:rPr>
        <w:t xml:space="preserve">at short notice </w:t>
      </w:r>
    </w:p>
    <w:p w14:paraId="7ADAD035" w14:textId="0BA994A8" w:rsidR="0060716A" w:rsidRPr="0060716A" w:rsidRDefault="0060716A" w:rsidP="00CC5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716A">
        <w:rPr>
          <w:rFonts w:ascii="Arial" w:hAnsi="Arial" w:cs="Arial"/>
        </w:rPr>
        <w:t xml:space="preserve">Team-oriented and ability to work well in a small office environment and with people from </w:t>
      </w:r>
    </w:p>
    <w:p w14:paraId="480DB15E" w14:textId="14D105FA" w:rsidR="00260929" w:rsidRDefault="0060716A" w:rsidP="00854D77">
      <w:pPr>
        <w:ind w:left="720"/>
        <w:rPr>
          <w:rFonts w:ascii="Arial" w:eastAsia="Calibri" w:hAnsi="Arial" w:cs="Arial"/>
          <w:sz w:val="22"/>
          <w:szCs w:val="22"/>
        </w:rPr>
      </w:pPr>
      <w:r w:rsidRPr="00CC5218">
        <w:rPr>
          <w:rFonts w:ascii="Arial" w:eastAsia="Calibri" w:hAnsi="Arial" w:cs="Arial"/>
          <w:sz w:val="22"/>
          <w:szCs w:val="22"/>
        </w:rPr>
        <w:t>different cultures and backgrounds</w:t>
      </w:r>
    </w:p>
    <w:p w14:paraId="055570E0" w14:textId="77777777" w:rsidR="00737525" w:rsidRPr="002D5092" w:rsidRDefault="00737525" w:rsidP="0073752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548BA">
        <w:rPr>
          <w:rFonts w:ascii="Arial" w:hAnsi="Arial" w:cs="Arial"/>
        </w:rPr>
        <w:t xml:space="preserve">Understanding of </w:t>
      </w:r>
      <w:r>
        <w:rPr>
          <w:rFonts w:ascii="Arial" w:hAnsi="Arial" w:cs="Arial"/>
        </w:rPr>
        <w:t xml:space="preserve">and alignment with </w:t>
      </w:r>
      <w:r w:rsidRPr="000548B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0548BA">
        <w:rPr>
          <w:rFonts w:ascii="Arial" w:hAnsi="Arial" w:cs="Arial"/>
        </w:rPr>
        <w:t>Trust’s core purpose</w:t>
      </w:r>
    </w:p>
    <w:p w14:paraId="4F90E95D" w14:textId="77777777" w:rsidR="00737525" w:rsidRPr="00854D77" w:rsidRDefault="00737525" w:rsidP="00854D77">
      <w:pPr>
        <w:ind w:left="720"/>
        <w:rPr>
          <w:rFonts w:ascii="Arial" w:hAnsi="Arial" w:cs="Arial"/>
          <w:sz w:val="22"/>
          <w:szCs w:val="22"/>
        </w:rPr>
      </w:pPr>
    </w:p>
    <w:p w14:paraId="6099DDD7" w14:textId="77777777" w:rsidR="00052188" w:rsidRDefault="00052188" w:rsidP="00CC5218">
      <w:pPr>
        <w:pStyle w:val="Heading3"/>
        <w:rPr>
          <w:rFonts w:ascii="Arial" w:hAnsi="Arial"/>
          <w:sz w:val="24"/>
          <w:szCs w:val="24"/>
        </w:rPr>
      </w:pPr>
    </w:p>
    <w:p w14:paraId="505A4F6B" w14:textId="09E63C09" w:rsidR="00260929" w:rsidRPr="000548BA" w:rsidRDefault="00260929" w:rsidP="00CC5218">
      <w:pPr>
        <w:pStyle w:val="Heading3"/>
        <w:rPr>
          <w:rFonts w:ascii="Arial" w:hAnsi="Arial"/>
          <w:sz w:val="24"/>
          <w:szCs w:val="24"/>
        </w:rPr>
      </w:pPr>
      <w:r w:rsidRPr="000548BA">
        <w:rPr>
          <w:rFonts w:ascii="Arial" w:hAnsi="Arial"/>
          <w:sz w:val="24"/>
          <w:szCs w:val="24"/>
        </w:rPr>
        <w:t>Desired</w:t>
      </w:r>
    </w:p>
    <w:p w14:paraId="33A5A7C5" w14:textId="77777777" w:rsidR="00260929" w:rsidRPr="00F45E23" w:rsidRDefault="00260929" w:rsidP="00F45E23">
      <w:pPr>
        <w:pStyle w:val="ListParagraph"/>
        <w:rPr>
          <w:rFonts w:ascii="Arial" w:hAnsi="Arial" w:cs="Arial"/>
        </w:rPr>
      </w:pPr>
    </w:p>
    <w:p w14:paraId="3372266C" w14:textId="77777777" w:rsidR="00260929" w:rsidRPr="000548BA" w:rsidRDefault="00260929" w:rsidP="00F45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548BA">
        <w:rPr>
          <w:rFonts w:ascii="Arial" w:hAnsi="Arial" w:cs="Arial"/>
        </w:rPr>
        <w:t>Knowledge and/or experience of the Trust’s core purpose and the global LGBT human rights movement and developments</w:t>
      </w:r>
    </w:p>
    <w:sectPr w:rsidR="00260929" w:rsidRPr="000548BA" w:rsidSect="00656676">
      <w:footerReference w:type="default" r:id="rId10"/>
      <w:headerReference w:type="first" r:id="rId11"/>
      <w:footerReference w:type="first" r:id="rId12"/>
      <w:pgSz w:w="11900" w:h="16840"/>
      <w:pgMar w:top="2325" w:right="1104" w:bottom="1813" w:left="1298" w:header="708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48FD" w14:textId="77777777" w:rsidR="00B93E29" w:rsidRDefault="00B93E29" w:rsidP="00260929">
      <w:r>
        <w:separator/>
      </w:r>
    </w:p>
  </w:endnote>
  <w:endnote w:type="continuationSeparator" w:id="0">
    <w:p w14:paraId="39473F04" w14:textId="77777777" w:rsidR="00B93E29" w:rsidRDefault="00B93E29" w:rsidP="0026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0CA5" w14:textId="77777777" w:rsidR="000B551A" w:rsidRDefault="000B551A" w:rsidP="00E557FE">
    <w:pPr>
      <w:rPr>
        <w:lang w:val="en-US"/>
      </w:rPr>
    </w:pPr>
  </w:p>
  <w:p w14:paraId="67BC188A" w14:textId="77777777" w:rsidR="000B551A" w:rsidRDefault="000B551A" w:rsidP="00E557FE">
    <w:pPr>
      <w:rPr>
        <w:lang w:val="en-US"/>
      </w:rPr>
    </w:pPr>
  </w:p>
  <w:p w14:paraId="3606570D" w14:textId="77777777" w:rsidR="000B551A" w:rsidRDefault="000B551A" w:rsidP="00E557FE">
    <w:pPr>
      <w:rPr>
        <w:lang w:val="en-US"/>
      </w:rPr>
    </w:pPr>
  </w:p>
  <w:p w14:paraId="2C465D4C" w14:textId="77777777" w:rsidR="000B551A" w:rsidRDefault="000B551A" w:rsidP="00E5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5025" w14:textId="77777777" w:rsidR="000B551A" w:rsidRDefault="000B551A" w:rsidP="00A726B1">
    <w:pPr>
      <w:pStyle w:val="Footer"/>
    </w:pPr>
  </w:p>
  <w:p w14:paraId="624891C0" w14:textId="77777777" w:rsidR="000B551A" w:rsidRDefault="000B551A" w:rsidP="00A7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B133" w14:textId="77777777" w:rsidR="00B93E29" w:rsidRDefault="00B93E29" w:rsidP="00260929">
      <w:r>
        <w:separator/>
      </w:r>
    </w:p>
  </w:footnote>
  <w:footnote w:type="continuationSeparator" w:id="0">
    <w:p w14:paraId="6E6450E4" w14:textId="77777777" w:rsidR="00B93E29" w:rsidRDefault="00B93E29" w:rsidP="0026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81EB" w14:textId="3381C4AD" w:rsidR="000B551A" w:rsidRPr="00196500" w:rsidRDefault="00772C5D" w:rsidP="00065B53">
    <w:pPr>
      <w:pStyle w:val="Title"/>
      <w:tabs>
        <w:tab w:val="left" w:pos="5100"/>
      </w:tabs>
    </w:pPr>
    <w:r w:rsidRPr="00260929"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88BF8DC" wp14:editId="4CD6D30F">
          <wp:simplePos x="0" y="0"/>
          <wp:positionH relativeFrom="column">
            <wp:posOffset>4822190</wp:posOffset>
          </wp:positionH>
          <wp:positionV relativeFrom="paragraph">
            <wp:posOffset>-276860</wp:posOffset>
          </wp:positionV>
          <wp:extent cx="1210310" cy="1210310"/>
          <wp:effectExtent l="0" t="0" r="0" b="0"/>
          <wp:wrapTight wrapText="bothSides">
            <wp:wrapPolygon edited="0">
              <wp:start x="2040" y="2040"/>
              <wp:lineTo x="2040" y="19265"/>
              <wp:lineTo x="19265" y="19265"/>
              <wp:lineTo x="19492" y="12466"/>
              <wp:lineTo x="16546" y="9746"/>
              <wp:lineTo x="19492" y="7706"/>
              <wp:lineTo x="19265" y="2040"/>
              <wp:lineTo x="2040" y="2040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121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929">
      <w:rPr>
        <w:sz w:val="48"/>
        <w:szCs w:val="48"/>
      </w:rPr>
      <w:t>F</w:t>
    </w:r>
    <w:r w:rsidR="00260929" w:rsidRPr="00260929">
      <w:rPr>
        <w:sz w:val="48"/>
        <w:szCs w:val="48"/>
      </w:rPr>
      <w:t>inance</w:t>
    </w:r>
    <w:r w:rsidR="00E95D43">
      <w:rPr>
        <w:sz w:val="48"/>
        <w:szCs w:val="48"/>
      </w:rPr>
      <w:t xml:space="preserve"> </w:t>
    </w:r>
    <w:r w:rsidR="00260929" w:rsidRPr="00260929">
      <w:rPr>
        <w:sz w:val="48"/>
        <w:szCs w:val="48"/>
      </w:rPr>
      <w:t>Administrator</w:t>
    </w:r>
    <w:r>
      <w:tab/>
    </w:r>
  </w:p>
  <w:p w14:paraId="0C4ED5A3" w14:textId="77777777" w:rsidR="000B551A" w:rsidRDefault="00772C5D" w:rsidP="00E557FE">
    <w:pPr>
      <w:pStyle w:val="Header"/>
    </w:pPr>
    <w:r>
      <w:t>Job Description and Person Specification</w:t>
    </w:r>
  </w:p>
  <w:p w14:paraId="476689B5" w14:textId="1A6FA5FF" w:rsidR="000B551A" w:rsidRDefault="008D025B" w:rsidP="00E557FE">
    <w:pPr>
      <w:pStyle w:val="Header"/>
    </w:pPr>
    <w:r>
      <w:t>J</w:t>
    </w:r>
    <w:r w:rsidR="00E95D43">
      <w:t>uly</w:t>
    </w:r>
    <w: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57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EE218C"/>
    <w:multiLevelType w:val="hybridMultilevel"/>
    <w:tmpl w:val="48DC9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6286"/>
    <w:multiLevelType w:val="hybridMultilevel"/>
    <w:tmpl w:val="25382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8FB"/>
    <w:multiLevelType w:val="hybridMultilevel"/>
    <w:tmpl w:val="EAF2E9A6"/>
    <w:lvl w:ilvl="0" w:tplc="78E45328">
      <w:numFmt w:val="bullet"/>
      <w:lvlText w:val="•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0C1711B"/>
    <w:multiLevelType w:val="hybridMultilevel"/>
    <w:tmpl w:val="ADAE7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2E40"/>
    <w:multiLevelType w:val="hybridMultilevel"/>
    <w:tmpl w:val="1E5C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57986">
    <w:abstractNumId w:val="3"/>
  </w:num>
  <w:num w:numId="2" w16cid:durableId="1928609303">
    <w:abstractNumId w:val="1"/>
  </w:num>
  <w:num w:numId="3" w16cid:durableId="1917132038">
    <w:abstractNumId w:val="2"/>
  </w:num>
  <w:num w:numId="4" w16cid:durableId="647824323">
    <w:abstractNumId w:val="4"/>
  </w:num>
  <w:num w:numId="5" w16cid:durableId="85923917">
    <w:abstractNumId w:val="0"/>
  </w:num>
  <w:num w:numId="6" w16cid:durableId="348214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29"/>
    <w:rsid w:val="00003FA4"/>
    <w:rsid w:val="00052188"/>
    <w:rsid w:val="0006787D"/>
    <w:rsid w:val="00083EAD"/>
    <w:rsid w:val="00091C44"/>
    <w:rsid w:val="00096041"/>
    <w:rsid w:val="000B551A"/>
    <w:rsid w:val="000F1161"/>
    <w:rsid w:val="00106784"/>
    <w:rsid w:val="00131AE0"/>
    <w:rsid w:val="001438BE"/>
    <w:rsid w:val="0016652C"/>
    <w:rsid w:val="00185A38"/>
    <w:rsid w:val="001B247E"/>
    <w:rsid w:val="001B5DB1"/>
    <w:rsid w:val="001C4E76"/>
    <w:rsid w:val="00237EF9"/>
    <w:rsid w:val="00260929"/>
    <w:rsid w:val="002800B9"/>
    <w:rsid w:val="002A644E"/>
    <w:rsid w:val="002B5D37"/>
    <w:rsid w:val="002E4A3B"/>
    <w:rsid w:val="00360109"/>
    <w:rsid w:val="00391D08"/>
    <w:rsid w:val="003D78BB"/>
    <w:rsid w:val="004129DD"/>
    <w:rsid w:val="004E556B"/>
    <w:rsid w:val="005544FD"/>
    <w:rsid w:val="005A0B76"/>
    <w:rsid w:val="005C5F62"/>
    <w:rsid w:val="005C717D"/>
    <w:rsid w:val="0060716A"/>
    <w:rsid w:val="00615C8C"/>
    <w:rsid w:val="00641F93"/>
    <w:rsid w:val="006472B0"/>
    <w:rsid w:val="00656676"/>
    <w:rsid w:val="00682CF4"/>
    <w:rsid w:val="006D56A2"/>
    <w:rsid w:val="006E678B"/>
    <w:rsid w:val="006F5A5B"/>
    <w:rsid w:val="00737525"/>
    <w:rsid w:val="00772C5D"/>
    <w:rsid w:val="007D0915"/>
    <w:rsid w:val="007E1C73"/>
    <w:rsid w:val="007F74E6"/>
    <w:rsid w:val="00854D77"/>
    <w:rsid w:val="008A04CA"/>
    <w:rsid w:val="008D025B"/>
    <w:rsid w:val="008F6852"/>
    <w:rsid w:val="00941D05"/>
    <w:rsid w:val="00966C75"/>
    <w:rsid w:val="009720C6"/>
    <w:rsid w:val="009B2F02"/>
    <w:rsid w:val="009E46CF"/>
    <w:rsid w:val="009F08C4"/>
    <w:rsid w:val="00A212BA"/>
    <w:rsid w:val="00A26B77"/>
    <w:rsid w:val="00AC1C8A"/>
    <w:rsid w:val="00AF45CA"/>
    <w:rsid w:val="00B14F99"/>
    <w:rsid w:val="00B26A35"/>
    <w:rsid w:val="00B34AC7"/>
    <w:rsid w:val="00B40F4E"/>
    <w:rsid w:val="00B61D72"/>
    <w:rsid w:val="00B740EC"/>
    <w:rsid w:val="00B93E29"/>
    <w:rsid w:val="00BA3018"/>
    <w:rsid w:val="00BD5704"/>
    <w:rsid w:val="00C00EE0"/>
    <w:rsid w:val="00C17040"/>
    <w:rsid w:val="00C40EE2"/>
    <w:rsid w:val="00C41BF8"/>
    <w:rsid w:val="00C42861"/>
    <w:rsid w:val="00C57D09"/>
    <w:rsid w:val="00C7182D"/>
    <w:rsid w:val="00C975E8"/>
    <w:rsid w:val="00CA630B"/>
    <w:rsid w:val="00CC5218"/>
    <w:rsid w:val="00CE41F1"/>
    <w:rsid w:val="00D02639"/>
    <w:rsid w:val="00D11D07"/>
    <w:rsid w:val="00D12EEB"/>
    <w:rsid w:val="00D30BFD"/>
    <w:rsid w:val="00D34DC3"/>
    <w:rsid w:val="00D35757"/>
    <w:rsid w:val="00D41716"/>
    <w:rsid w:val="00D8551E"/>
    <w:rsid w:val="00DA4E64"/>
    <w:rsid w:val="00DF2472"/>
    <w:rsid w:val="00E6643E"/>
    <w:rsid w:val="00E95D43"/>
    <w:rsid w:val="00ED2A7F"/>
    <w:rsid w:val="00ED3A81"/>
    <w:rsid w:val="00EE03B8"/>
    <w:rsid w:val="00F05A36"/>
    <w:rsid w:val="00F15AEF"/>
    <w:rsid w:val="00F45E23"/>
    <w:rsid w:val="00F6472B"/>
    <w:rsid w:val="00F72F74"/>
    <w:rsid w:val="00F87F15"/>
    <w:rsid w:val="00FC29C8"/>
    <w:rsid w:val="00FC6EFE"/>
    <w:rsid w:val="00FE063A"/>
    <w:rsid w:val="00FE6482"/>
    <w:rsid w:val="01E3A543"/>
    <w:rsid w:val="1343428C"/>
    <w:rsid w:val="14A29C69"/>
    <w:rsid w:val="2C6F334F"/>
    <w:rsid w:val="3144BEE7"/>
    <w:rsid w:val="5CA87CF0"/>
    <w:rsid w:val="6F89C4E5"/>
    <w:rsid w:val="7A88C273"/>
    <w:rsid w:val="7B6DC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9B7E"/>
  <w15:chartTrackingRefBased/>
  <w15:docId w15:val="{F25D0F73-6002-436F-B72C-117A7D8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929"/>
    <w:pPr>
      <w:outlineLvl w:val="1"/>
    </w:pPr>
    <w:rPr>
      <w:rFonts w:ascii="Helvetica Light" w:hAnsi="Helvetica Light" w:cs="Arial"/>
      <w:color w:val="800F4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929"/>
    <w:pPr>
      <w:outlineLvl w:val="2"/>
    </w:pPr>
    <w:rPr>
      <w:rFonts w:ascii="Helvetica Light" w:hAnsi="Helvetica Light" w:cs="Arial"/>
      <w:color w:val="800F4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929"/>
    <w:rPr>
      <w:rFonts w:ascii="Helvetica Light" w:eastAsia="Times New Roman" w:hAnsi="Helvetica Light" w:cs="Arial"/>
      <w:color w:val="800F41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60929"/>
    <w:rPr>
      <w:rFonts w:ascii="Helvetica Light" w:eastAsia="Times New Roman" w:hAnsi="Helvetica Light" w:cs="Arial"/>
      <w:color w:val="800F41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0929"/>
    <w:pPr>
      <w:tabs>
        <w:tab w:val="center" w:pos="4680"/>
        <w:tab w:val="right" w:pos="9360"/>
      </w:tabs>
    </w:pPr>
    <w:rPr>
      <w:rFonts w:ascii="Helvetica" w:eastAsia="Calibri" w:hAnsi="Helvetica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0929"/>
    <w:rPr>
      <w:rFonts w:ascii="Helvetica" w:eastAsia="Calibri" w:hAnsi="Helvetic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0929"/>
    <w:pPr>
      <w:tabs>
        <w:tab w:val="center" w:pos="4680"/>
        <w:tab w:val="right" w:pos="9360"/>
      </w:tabs>
    </w:pPr>
    <w:rPr>
      <w:rFonts w:ascii="Helvetica" w:eastAsia="Calibri" w:hAnsi="Helvetica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0929"/>
    <w:rPr>
      <w:rFonts w:ascii="Helvetica" w:eastAsia="Calibri" w:hAnsi="Helvetica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60929"/>
    <w:rPr>
      <w:rFonts w:cs="Arial"/>
      <w:sz w:val="72"/>
      <w:szCs w:val="7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60929"/>
    <w:rPr>
      <w:rFonts w:ascii="Times New Roman" w:eastAsia="Times New Roman" w:hAnsi="Times New Roman" w:cs="Arial"/>
      <w:kern w:val="0"/>
      <w:sz w:val="72"/>
      <w:szCs w:val="72"/>
      <w14:ligatures w14:val="non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260929"/>
    <w:pPr>
      <w:ind w:left="720"/>
      <w:contextualSpacing/>
    </w:pPr>
    <w:rPr>
      <w:rFonts w:ascii="Helvetica" w:eastAsia="Calibri" w:hAnsi="Helvetica"/>
      <w:sz w:val="22"/>
      <w:szCs w:val="22"/>
      <w:lang w:eastAsia="en-US"/>
    </w:rPr>
  </w:style>
  <w:style w:type="paragraph" w:styleId="NoSpacing">
    <w:name w:val="No Spacing"/>
    <w:uiPriority w:val="1"/>
    <w:qFormat/>
    <w:rsid w:val="00260929"/>
    <w:pPr>
      <w:spacing w:after="0" w:line="240" w:lineRule="auto"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rsid w:val="00260929"/>
    <w:rPr>
      <w:rFonts w:ascii="Helvetica" w:eastAsia="Calibri" w:hAnsi="Helvetica" w:cs="Times New Roman"/>
      <w:kern w:val="0"/>
      <w14:ligatures w14:val="none"/>
    </w:rPr>
  </w:style>
  <w:style w:type="paragraph" w:customStyle="1" w:styleId="Default">
    <w:name w:val="Default"/>
    <w:rsid w:val="002E4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B5D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798431-90b5-4187-92b5-466f94839fab">
      <Terms xmlns="http://schemas.microsoft.com/office/infopath/2007/PartnerControls"/>
    </lcf76f155ced4ddcb4097134ff3c332f>
    <TaxCatchAll xmlns="b889be83-583e-4720-9fd4-6df7be1693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BE8A72244E84DB5BAF86030A712CD" ma:contentTypeVersion="18" ma:contentTypeDescription="Create a new document." ma:contentTypeScope="" ma:versionID="5f8bee7e591a33115c363160c11008a8">
  <xsd:schema xmlns:xsd="http://www.w3.org/2001/XMLSchema" xmlns:xs="http://www.w3.org/2001/XMLSchema" xmlns:p="http://schemas.microsoft.com/office/2006/metadata/properties" xmlns:ns2="3f798431-90b5-4187-92b5-466f94839fab" xmlns:ns3="b889be83-583e-4720-9fd4-6df7be169308" targetNamespace="http://schemas.microsoft.com/office/2006/metadata/properties" ma:root="true" ma:fieldsID="34518c7ce2ece821d91e78bbf0ddcdd6" ns2:_="" ns3:_="">
    <xsd:import namespace="3f798431-90b5-4187-92b5-466f94839fab"/>
    <xsd:import namespace="b889be83-583e-4720-9fd4-6df7be169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8431-90b5-4187-92b5-466f94839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12749f-551e-4fc4-8afe-73a7363ae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be83-583e-4720-9fd4-6df7be169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03ede-06f7-40e7-bf48-5047ea8c5d9f}" ma:internalName="TaxCatchAll" ma:showField="CatchAllData" ma:web="b889be83-583e-4720-9fd4-6df7be169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B84B9-82DF-4C6D-97F7-24ABA1891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55215-7F01-4FB5-ACB5-2E2FA909D37E}">
  <ds:schemaRefs>
    <ds:schemaRef ds:uri="http://schemas.microsoft.com/office/2006/metadata/properties"/>
    <ds:schemaRef ds:uri="http://schemas.microsoft.com/office/infopath/2007/PartnerControls"/>
    <ds:schemaRef ds:uri="3f798431-90b5-4187-92b5-466f94839fab"/>
    <ds:schemaRef ds:uri="b889be83-583e-4720-9fd4-6df7be169308"/>
  </ds:schemaRefs>
</ds:datastoreItem>
</file>

<file path=customXml/itemProps3.xml><?xml version="1.0" encoding="utf-8"?>
<ds:datastoreItem xmlns:ds="http://schemas.openxmlformats.org/officeDocument/2006/customXml" ds:itemID="{15AB3AF3-F5C2-4523-B5A5-BC5656BE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98431-90b5-4187-92b5-466f94839fab"/>
    <ds:schemaRef ds:uri="b889be83-583e-4720-9fd4-6df7be169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Cox</dc:creator>
  <cp:keywords/>
  <dc:description/>
  <cp:lastModifiedBy>Nafisa Dahir</cp:lastModifiedBy>
  <cp:revision>22</cp:revision>
  <dcterms:created xsi:type="dcterms:W3CDTF">2024-07-08T09:44:00Z</dcterms:created>
  <dcterms:modified xsi:type="dcterms:W3CDTF">2024-07-19T11:45:00Z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0x01010087DBE8A72244E84DB5BAF86030A712CD</vt:lpwstr>
  </property>
  <property fmtid="{D5CDD505-2E9C-101B-9397-08002B2CF9AE}" pid="3" name="MediaServiceImageTags">
    <vt:lpwstr/>
  </property>
</Properties>
</file>